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B7" w:rsidRPr="004D59B7" w:rsidRDefault="004D59B7" w:rsidP="004D59B7">
      <w:pPr>
        <w:spacing w:after="24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D59B7">
        <w:rPr>
          <w:rFonts w:ascii="Arial" w:hAnsi="Arial" w:cs="Arial"/>
          <w:b/>
          <w:sz w:val="24"/>
          <w:szCs w:val="24"/>
        </w:rPr>
        <w:t xml:space="preserve">Релиз. </w:t>
      </w:r>
    </w:p>
    <w:p w:rsidR="00337CFA" w:rsidRPr="004D59B7" w:rsidRDefault="00337CFA" w:rsidP="004D59B7">
      <w:pPr>
        <w:spacing w:after="24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D59B7">
        <w:rPr>
          <w:rFonts w:ascii="Arial" w:hAnsi="Arial" w:cs="Arial"/>
          <w:b/>
          <w:sz w:val="24"/>
          <w:szCs w:val="24"/>
        </w:rPr>
        <w:t>Яндекс подготовит учителей к переходу на «дистанционку»</w:t>
      </w:r>
    </w:p>
    <w:p w:rsidR="00337CFA" w:rsidRPr="004D59B7" w:rsidRDefault="00337CFA" w:rsidP="004D59B7">
      <w:pPr>
        <w:spacing w:after="240"/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>Интернет, 24 марта 2020 года. В связи с переходом российских школ на дистанционн</w:t>
      </w:r>
      <w:r w:rsidR="001A2BAD" w:rsidRPr="004D59B7">
        <w:rPr>
          <w:rFonts w:ascii="Arial" w:hAnsi="Arial" w:cs="Arial"/>
          <w:sz w:val="24"/>
          <w:szCs w:val="24"/>
        </w:rPr>
        <w:t>ое</w:t>
      </w:r>
      <w:r w:rsidRPr="004D59B7">
        <w:rPr>
          <w:rFonts w:ascii="Arial" w:hAnsi="Arial" w:cs="Arial"/>
          <w:sz w:val="24"/>
          <w:szCs w:val="24"/>
        </w:rPr>
        <w:t xml:space="preserve"> обучени</w:t>
      </w:r>
      <w:r w:rsidR="001A2BAD" w:rsidRPr="004D59B7">
        <w:rPr>
          <w:rFonts w:ascii="Arial" w:hAnsi="Arial" w:cs="Arial"/>
          <w:sz w:val="24"/>
          <w:szCs w:val="24"/>
        </w:rPr>
        <w:t>е</w:t>
      </w:r>
      <w:r w:rsidRPr="004D59B7">
        <w:rPr>
          <w:rFonts w:ascii="Arial" w:hAnsi="Arial" w:cs="Arial"/>
          <w:sz w:val="24"/>
          <w:szCs w:val="24"/>
        </w:rPr>
        <w:t xml:space="preserve"> Яндекс запустил для учителей программу подготовки. Компания разработала для педагогов </w:t>
      </w:r>
      <w:r w:rsidRPr="004D59B7">
        <w:rPr>
          <w:rFonts w:ascii="Arial" w:hAnsi="Arial" w:cs="Arial"/>
          <w:b/>
          <w:sz w:val="24"/>
          <w:szCs w:val="24"/>
        </w:rPr>
        <w:t>онлайн-курс</w:t>
      </w:r>
      <w:r w:rsidRPr="004D59B7">
        <w:rPr>
          <w:rFonts w:ascii="Arial" w:hAnsi="Arial" w:cs="Arial"/>
          <w:sz w:val="24"/>
          <w:szCs w:val="24"/>
        </w:rPr>
        <w:t xml:space="preserve">, рассказывающий про особенности «дистанционки», и составила </w:t>
      </w:r>
      <w:r w:rsidRPr="004D59B7">
        <w:rPr>
          <w:rFonts w:ascii="Arial" w:hAnsi="Arial" w:cs="Arial"/>
          <w:b/>
          <w:sz w:val="24"/>
          <w:szCs w:val="24"/>
        </w:rPr>
        <w:t>методические рекомендации</w:t>
      </w:r>
      <w:r w:rsidRPr="004D59B7">
        <w:rPr>
          <w:rFonts w:ascii="Arial" w:hAnsi="Arial" w:cs="Arial"/>
          <w:sz w:val="24"/>
          <w:szCs w:val="24"/>
        </w:rPr>
        <w:t xml:space="preserve">. Также Яндекс организует серию учительских </w:t>
      </w:r>
      <w:r w:rsidRPr="004D59B7">
        <w:rPr>
          <w:rFonts w:ascii="Arial" w:hAnsi="Arial" w:cs="Arial"/>
          <w:b/>
          <w:sz w:val="24"/>
          <w:szCs w:val="24"/>
        </w:rPr>
        <w:t>вебинаров</w:t>
      </w:r>
      <w:r w:rsidRPr="004D59B7">
        <w:rPr>
          <w:rFonts w:ascii="Arial" w:hAnsi="Arial" w:cs="Arial"/>
          <w:sz w:val="24"/>
          <w:szCs w:val="24"/>
        </w:rPr>
        <w:t xml:space="preserve"> — на них можно будет получить ответы на самые популярные вопросы про дистанционное обучение. Все материалы бесплатно доступны на отдельной </w:t>
      </w:r>
      <w:hyperlink r:id="rId4" w:history="1">
        <w:r w:rsidRPr="004D59B7">
          <w:rPr>
            <w:rStyle w:val="a3"/>
            <w:rFonts w:ascii="Arial" w:hAnsi="Arial" w:cs="Arial"/>
            <w:sz w:val="24"/>
            <w:szCs w:val="24"/>
          </w:rPr>
          <w:t>странице</w:t>
        </w:r>
      </w:hyperlink>
      <w:r w:rsidRPr="004D59B7">
        <w:rPr>
          <w:rFonts w:ascii="Arial" w:hAnsi="Arial" w:cs="Arial"/>
          <w:sz w:val="24"/>
          <w:szCs w:val="24"/>
        </w:rPr>
        <w:t xml:space="preserve"> на сайте Яндекс.Учебника, с ними можно ознакомиться из любой точки мира.</w:t>
      </w:r>
    </w:p>
    <w:p w:rsidR="0097237A" w:rsidRPr="004D59B7" w:rsidRDefault="0097237A" w:rsidP="004D59B7">
      <w:pPr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D59B7">
        <w:rPr>
          <w:rFonts w:ascii="Arial" w:hAnsi="Arial" w:cs="Arial"/>
          <w:i/>
          <w:sz w:val="24"/>
          <w:szCs w:val="24"/>
        </w:rPr>
        <w:t>Онлайн-курс</w:t>
      </w:r>
    </w:p>
    <w:p w:rsidR="001A2BAD" w:rsidRPr="004D59B7" w:rsidRDefault="001A2BAD" w:rsidP="004D59B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>Курс создали эксперты Яндекс.Учебника. Он поможет составить комплексное представление о том, как организовать учебный процесс в новых условиях. Курс состоит из пяти модулей; каждый посвящён тому или иному аспекту дистанционного обучения. Так, на одном из занятий педагогов научат работать с инструментами для удалённого проведения уроков в Яндекс.Учебнике. На другом — расскажут, как взаимодействовать с родителями в период карантина. Вся информация в онлайн-курсе представлена в наглядной форме. Он содержит видеоролики, памятки, а также подборки с ответами экспертов на часто задаваемые вопросы учителей.</w:t>
      </w:r>
    </w:p>
    <w:p w:rsidR="004A72E7" w:rsidRPr="004D59B7" w:rsidRDefault="004A72E7" w:rsidP="004D59B7">
      <w:pPr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D59B7">
        <w:rPr>
          <w:rFonts w:ascii="Arial" w:hAnsi="Arial" w:cs="Arial"/>
          <w:i/>
          <w:sz w:val="24"/>
          <w:szCs w:val="24"/>
        </w:rPr>
        <w:t>Методические рекомендации</w:t>
      </w:r>
    </w:p>
    <w:p w:rsidR="001A2BAD" w:rsidRPr="004D59B7" w:rsidRDefault="001A2BAD" w:rsidP="004D59B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>Методички освещают те же темы, что и онлайн-курс, но в сжатом виде. Это набор пошаговых инструкций, в которых содержится самая важная информация о дистанционном обучении. Методичку удобно иметь под рукой, чтобы сверяться с ней при необходимости. Учитель может распечатать её и хранить на рабочем столе или, например, держать открытой во вкладке браузера.</w:t>
      </w:r>
    </w:p>
    <w:p w:rsidR="006F7666" w:rsidRPr="004D59B7" w:rsidRDefault="006F7666" w:rsidP="004D59B7">
      <w:pPr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D59B7">
        <w:rPr>
          <w:rFonts w:ascii="Arial" w:hAnsi="Arial" w:cs="Arial"/>
          <w:i/>
          <w:sz w:val="24"/>
          <w:szCs w:val="24"/>
        </w:rPr>
        <w:t>Вебинары</w:t>
      </w:r>
    </w:p>
    <w:p w:rsidR="006F7666" w:rsidRPr="004D59B7" w:rsidRDefault="001A2BAD" w:rsidP="004D59B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 xml:space="preserve">Яндекс организует серию вебинаров — их проведут эксперты Яндекс.Учебника. На вебинарах учителей, во-первых, познакомят с образовательными сервисами Яндекса для дистанционных занятий, а во-вторых, расскажут про сам процесс дистанционного обучения: как построить его максимально комфортно для всех участников. </w:t>
      </w:r>
      <w:proofErr w:type="gramStart"/>
      <w:r w:rsidRPr="004D59B7">
        <w:rPr>
          <w:rFonts w:ascii="Arial" w:hAnsi="Arial" w:cs="Arial"/>
          <w:sz w:val="24"/>
          <w:szCs w:val="24"/>
        </w:rPr>
        <w:t>Во время</w:t>
      </w:r>
      <w:proofErr w:type="gramEnd"/>
      <w:r w:rsidRPr="004D59B7">
        <w:rPr>
          <w:rFonts w:ascii="Arial" w:hAnsi="Arial" w:cs="Arial"/>
          <w:sz w:val="24"/>
          <w:szCs w:val="24"/>
        </w:rPr>
        <w:t xml:space="preserve"> вебинара можно будет задать экспертам вопросы — они ответят на них в прямом эфире. Расписание вебинаров </w:t>
      </w:r>
      <w:hyperlink r:id="rId5" w:history="1">
        <w:r w:rsidRPr="004D59B7">
          <w:rPr>
            <w:rStyle w:val="a3"/>
            <w:rFonts w:ascii="Arial" w:hAnsi="Arial" w:cs="Arial"/>
            <w:sz w:val="24"/>
            <w:szCs w:val="24"/>
          </w:rPr>
          <w:t>опубликовано</w:t>
        </w:r>
      </w:hyperlink>
      <w:r w:rsidRPr="004D59B7">
        <w:rPr>
          <w:rFonts w:ascii="Arial" w:hAnsi="Arial" w:cs="Arial"/>
          <w:sz w:val="24"/>
          <w:szCs w:val="24"/>
        </w:rPr>
        <w:t xml:space="preserve"> на сайте Яндекс.Учебника. Первый вебинар состоится 24 марта.</w:t>
      </w:r>
    </w:p>
    <w:p w:rsidR="007D1DF9" w:rsidRPr="004D59B7" w:rsidRDefault="001A2BAD" w:rsidP="004D59B7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 xml:space="preserve">«Сейчас учителям приходится непросто. В связи с переходом на „дистанционку“ им нужно за короткое время освоить огромное количество новой информации, — говорит генеральный директор Яндекса в России Елена Бунина. — Яндекс не только </w:t>
      </w:r>
      <w:hyperlink r:id="rId6" w:history="1">
        <w:r w:rsidRPr="004D59B7">
          <w:rPr>
            <w:rStyle w:val="a3"/>
            <w:rFonts w:ascii="Arial" w:hAnsi="Arial" w:cs="Arial"/>
            <w:sz w:val="24"/>
            <w:szCs w:val="24"/>
          </w:rPr>
          <w:t>предоставит</w:t>
        </w:r>
      </w:hyperlink>
      <w:r w:rsidRPr="004D59B7">
        <w:rPr>
          <w:rFonts w:ascii="Arial" w:hAnsi="Arial" w:cs="Arial"/>
          <w:sz w:val="24"/>
          <w:szCs w:val="24"/>
        </w:rPr>
        <w:t xml:space="preserve"> школам платформу для дистанционных занятий, но и окажет педагогам информационную поддержку. Многие образовательные проекты Яндекса, от Практикума до заочного </w:t>
      </w:r>
      <w:r w:rsidRPr="004D59B7">
        <w:rPr>
          <w:rFonts w:ascii="Arial" w:hAnsi="Arial" w:cs="Arial"/>
          <w:sz w:val="24"/>
          <w:szCs w:val="24"/>
        </w:rPr>
        <w:lastRenderedPageBreak/>
        <w:t>отделения ШАД, предусматривают обучение без личного присутствия. Мы накопили большой опыт дистанционного преподавания и хотим поделиться им с российскими учителями в этой сложной ситуации. Яндекс разработал для педагогов подробнейшие инструкции по переходу на новый формат обучения и готов отвечать на все возникающие вопросы».</w:t>
      </w:r>
    </w:p>
    <w:p w:rsidR="001A2BAD" w:rsidRPr="004D59B7" w:rsidRDefault="001A2BAD" w:rsidP="004D59B7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4D59B7">
        <w:rPr>
          <w:rFonts w:ascii="Arial" w:hAnsi="Arial" w:cs="Arial"/>
          <w:sz w:val="24"/>
          <w:szCs w:val="24"/>
        </w:rPr>
        <w:t xml:space="preserve">Яндекс также открыл бесплатную </w:t>
      </w:r>
      <w:r w:rsidRPr="004D59B7">
        <w:rPr>
          <w:rFonts w:ascii="Arial" w:hAnsi="Arial" w:cs="Arial"/>
          <w:b/>
          <w:sz w:val="24"/>
          <w:szCs w:val="24"/>
        </w:rPr>
        <w:t>горячую линию</w:t>
      </w:r>
      <w:r w:rsidRPr="004D59B7">
        <w:rPr>
          <w:rFonts w:ascii="Arial" w:hAnsi="Arial" w:cs="Arial"/>
          <w:sz w:val="24"/>
          <w:szCs w:val="24"/>
        </w:rPr>
        <w:t xml:space="preserve"> для учителей. По телефону 8-800-234-79-67 педагоги смогут задать экспертам из Яндекса любые вопросы, связанные с дистанционным обучением. Операторы горячей линии расскажут, как работать с Яндекс.Учебником, помогут настроить веб-камеру и окажут помощь в других ситуациях. Линия будет работать ежедневно с трёх часов ночи до девяти часов вечера по московскому времени.</w:t>
      </w:r>
    </w:p>
    <w:p w:rsidR="00F53A64" w:rsidRPr="004D59B7" w:rsidRDefault="001A2BAD" w:rsidP="004D59B7">
      <w:pPr>
        <w:spacing w:before="240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D59B7">
        <w:rPr>
          <w:rFonts w:ascii="Arial" w:hAnsi="Arial" w:cs="Arial"/>
          <w:i/>
          <w:sz w:val="24"/>
          <w:szCs w:val="24"/>
        </w:rPr>
        <w:t xml:space="preserve">Разработка платформы для дистанционного обучения и программа информационной поддержки учителей — часть </w:t>
      </w:r>
      <w:hyperlink r:id="rId7" w:history="1">
        <w:r w:rsidRPr="004D59B7">
          <w:rPr>
            <w:rStyle w:val="a3"/>
            <w:rFonts w:ascii="Arial" w:hAnsi="Arial" w:cs="Arial"/>
            <w:i/>
            <w:sz w:val="24"/>
            <w:szCs w:val="24"/>
          </w:rPr>
          <w:t>Образовательной инициативы</w:t>
        </w:r>
      </w:hyperlink>
      <w:r w:rsidRPr="004D59B7">
        <w:rPr>
          <w:rFonts w:ascii="Arial" w:hAnsi="Arial" w:cs="Arial"/>
          <w:i/>
          <w:sz w:val="24"/>
          <w:szCs w:val="24"/>
        </w:rPr>
        <w:t xml:space="preserve"> Яндекса. Компания создаёт и внедряет образовательные программы на протяжении 13 лет. Сейчас у Яндекса более 30 образовательных проектов и сервисов для людей разных возрастов, от первоклассников до выпускников вузов, от начинающих специалистов до профессионалов, решивших сменить сферу деятельности. С 2020 по 2022 год Яндекс намерен вложить в образовательные проекты более пяти миллиа</w:t>
      </w:r>
      <w:bookmarkStart w:id="0" w:name="_GoBack"/>
      <w:bookmarkEnd w:id="0"/>
      <w:r w:rsidRPr="004D59B7">
        <w:rPr>
          <w:rFonts w:ascii="Arial" w:hAnsi="Arial" w:cs="Arial"/>
          <w:i/>
          <w:sz w:val="24"/>
          <w:szCs w:val="24"/>
        </w:rPr>
        <w:t>рдов рублей.</w:t>
      </w:r>
    </w:p>
    <w:sectPr w:rsidR="00F53A64" w:rsidRPr="004D59B7" w:rsidSect="009A79D3">
      <w:pgSz w:w="11906" w:h="16838"/>
      <w:pgMar w:top="1134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D3"/>
    <w:rsid w:val="0000588C"/>
    <w:rsid w:val="000C2FC8"/>
    <w:rsid w:val="000F1C50"/>
    <w:rsid w:val="001A2BAD"/>
    <w:rsid w:val="001B44D0"/>
    <w:rsid w:val="001D2EED"/>
    <w:rsid w:val="0022459B"/>
    <w:rsid w:val="002417D6"/>
    <w:rsid w:val="00261BF7"/>
    <w:rsid w:val="0027391D"/>
    <w:rsid w:val="00291DF1"/>
    <w:rsid w:val="002C26B4"/>
    <w:rsid w:val="00337CFA"/>
    <w:rsid w:val="00381EC1"/>
    <w:rsid w:val="003C3FBD"/>
    <w:rsid w:val="003D0A17"/>
    <w:rsid w:val="003E7361"/>
    <w:rsid w:val="00402C27"/>
    <w:rsid w:val="0044780D"/>
    <w:rsid w:val="004A72E7"/>
    <w:rsid w:val="004D59B7"/>
    <w:rsid w:val="005227BC"/>
    <w:rsid w:val="005521E4"/>
    <w:rsid w:val="005707DF"/>
    <w:rsid w:val="00591ABB"/>
    <w:rsid w:val="005B53CD"/>
    <w:rsid w:val="005F0515"/>
    <w:rsid w:val="005F5FB6"/>
    <w:rsid w:val="00642E52"/>
    <w:rsid w:val="00661127"/>
    <w:rsid w:val="00665E98"/>
    <w:rsid w:val="00681493"/>
    <w:rsid w:val="00683C1E"/>
    <w:rsid w:val="006901C9"/>
    <w:rsid w:val="006B05A2"/>
    <w:rsid w:val="006F7666"/>
    <w:rsid w:val="00724163"/>
    <w:rsid w:val="0074041F"/>
    <w:rsid w:val="00776502"/>
    <w:rsid w:val="00784F17"/>
    <w:rsid w:val="007A2A72"/>
    <w:rsid w:val="007A5E5C"/>
    <w:rsid w:val="007B37FD"/>
    <w:rsid w:val="007D1DF9"/>
    <w:rsid w:val="008453A8"/>
    <w:rsid w:val="00873990"/>
    <w:rsid w:val="00885C3F"/>
    <w:rsid w:val="008A0A24"/>
    <w:rsid w:val="00947CAD"/>
    <w:rsid w:val="009528FE"/>
    <w:rsid w:val="009711A8"/>
    <w:rsid w:val="0097237A"/>
    <w:rsid w:val="009A79D3"/>
    <w:rsid w:val="00A25336"/>
    <w:rsid w:val="00A57530"/>
    <w:rsid w:val="00B009AE"/>
    <w:rsid w:val="00B34B91"/>
    <w:rsid w:val="00B51ACC"/>
    <w:rsid w:val="00B76112"/>
    <w:rsid w:val="00BD69A9"/>
    <w:rsid w:val="00C6064D"/>
    <w:rsid w:val="00C65451"/>
    <w:rsid w:val="00CF1426"/>
    <w:rsid w:val="00CF3655"/>
    <w:rsid w:val="00D155B8"/>
    <w:rsid w:val="00D52159"/>
    <w:rsid w:val="00DB416D"/>
    <w:rsid w:val="00E216D0"/>
    <w:rsid w:val="00E8369B"/>
    <w:rsid w:val="00E86F06"/>
    <w:rsid w:val="00F53A64"/>
    <w:rsid w:val="00F75313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B4B5"/>
  <w15:chartTrackingRefBased/>
  <w15:docId w15:val="{F63B56A7-13D7-4FCE-96A6-23DB001A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2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itiative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mpany/press_releases/2020/2020-03-17" TargetMode="External"/><Relationship Id="rId5" Type="http://schemas.openxmlformats.org/officeDocument/2006/relationships/hyperlink" Target="https://education.yandex.ru/distant-webinar/" TargetMode="External"/><Relationship Id="rId4" Type="http://schemas.openxmlformats.org/officeDocument/2006/relationships/hyperlink" Target="https://education.yandex.ru/distant-webin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Chistyakova</dc:creator>
  <cp:keywords/>
  <dc:description/>
  <cp:lastModifiedBy>Microsoft Office User</cp:lastModifiedBy>
  <cp:revision>3</cp:revision>
  <dcterms:created xsi:type="dcterms:W3CDTF">2020-03-24T09:27:00Z</dcterms:created>
  <dcterms:modified xsi:type="dcterms:W3CDTF">2020-03-25T16:16:00Z</dcterms:modified>
</cp:coreProperties>
</file>